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6D0B9760" w:rsidR="00AE70C4" w:rsidRPr="00AE70C4" w:rsidRDefault="006A6641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641">
        <w:rPr>
          <w:rFonts w:ascii="Times New Roman" w:hAnsi="Times New Roman"/>
          <w:b/>
          <w:sz w:val="24"/>
          <w:szCs w:val="24"/>
        </w:rPr>
        <w:t>Vyresn</w:t>
      </w:r>
      <w:r w:rsidR="0024481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ojo </w:t>
      </w:r>
      <w:r w:rsidRPr="006A6641">
        <w:rPr>
          <w:rFonts w:ascii="Times New Roman" w:hAnsi="Times New Roman"/>
          <w:b/>
          <w:sz w:val="24"/>
          <w:szCs w:val="24"/>
        </w:rPr>
        <w:t>lektori</w:t>
      </w:r>
      <w:r>
        <w:rPr>
          <w:rFonts w:ascii="Times New Roman" w:hAnsi="Times New Roman"/>
          <w:b/>
          <w:sz w:val="24"/>
          <w:szCs w:val="24"/>
        </w:rPr>
        <w:t>a</w:t>
      </w:r>
      <w:r w:rsidRPr="006A6641">
        <w:rPr>
          <w:rFonts w:ascii="Times New Roman" w:hAnsi="Times New Roman"/>
          <w:b/>
          <w:sz w:val="24"/>
          <w:szCs w:val="24"/>
        </w:rPr>
        <w:t xml:space="preserve">us </w:t>
      </w:r>
      <w:r w:rsidR="00DB1267">
        <w:rPr>
          <w:rFonts w:ascii="Times New Roman" w:hAnsi="Times New Roman"/>
          <w:b/>
          <w:sz w:val="24"/>
          <w:szCs w:val="24"/>
        </w:rPr>
        <w:t>atestavimo</w:t>
      </w:r>
      <w:r w:rsidR="00AE70C4" w:rsidRPr="00AE70C4">
        <w:rPr>
          <w:rFonts w:ascii="Times New Roman" w:hAnsi="Times New Roman"/>
          <w:b/>
          <w:sz w:val="24"/>
          <w:szCs w:val="24"/>
        </w:rPr>
        <w:t xml:space="preserve"> kortelė</w:t>
      </w:r>
    </w:p>
    <w:p w14:paraId="5E687181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1C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1C042C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1D7EF609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 xml:space="preserve">Studijų kryptys, kuriose </w:t>
            </w:r>
            <w:r w:rsidR="00FD4F4B">
              <w:rPr>
                <w:rFonts w:ascii="Times New Roman" w:hAnsi="Times New Roman"/>
                <w:sz w:val="20"/>
                <w:szCs w:val="20"/>
              </w:rPr>
              <w:t>vykdoma atestacija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9805EA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5EA">
              <w:rPr>
                <w:rFonts w:ascii="Times New Roman" w:hAnsi="Times New Roman"/>
                <w:b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4344E681" w:rsidR="00AE70C4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Kvalifikaciniai reikalavimai už 5 metų kadenciją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3855808C" w:rsidR="00AE70C4" w:rsidRPr="000E3139" w:rsidRDefault="001C042C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A6641" w:rsidRPr="006A6641">
              <w:rPr>
                <w:rFonts w:ascii="Times New Roman" w:hAnsi="Times New Roman"/>
                <w:sz w:val="20"/>
                <w:szCs w:val="20"/>
              </w:rPr>
              <w:t>dėstė Lietuvos ir (arba) užsienio studentams ir įtraukė studentus į taikomąją mokslinę veiklą, teikė jiems konsultacijas ir (arba) vadovavo studentų baigiamiesiems darbams</w:t>
            </w:r>
            <w:r w:rsidR="006A664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713579F3" w:rsidR="00AE70C4" w:rsidRPr="000E3139" w:rsidRDefault="001C042C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6641" w:rsidRPr="006A6641">
              <w:rPr>
                <w:rFonts w:ascii="Times New Roman" w:hAnsi="Times New Roman"/>
                <w:sz w:val="20"/>
                <w:szCs w:val="20"/>
              </w:rPr>
              <w:t>ne mažiau kaip 3 kartus dėstė užsienio institucijoje(-</w:t>
            </w:r>
            <w:proofErr w:type="spellStart"/>
            <w:r w:rsidR="006A6641" w:rsidRPr="006A6641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="006A6641" w:rsidRPr="006A6641">
              <w:rPr>
                <w:rFonts w:ascii="Times New Roman" w:hAnsi="Times New Roman"/>
                <w:sz w:val="20"/>
                <w:szCs w:val="20"/>
              </w:rPr>
              <w:t>) pagal mainų programą arba dvišalį susitarimą</w:t>
            </w:r>
            <w:r w:rsidR="006A664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8868A34" w14:textId="77777777" w:rsidTr="00AE70C4">
        <w:tc>
          <w:tcPr>
            <w:tcW w:w="2868" w:type="pct"/>
          </w:tcPr>
          <w:p w14:paraId="31DBE515" w14:textId="7489D92D" w:rsidR="001C042C" w:rsidRPr="000E3139" w:rsidRDefault="001C042C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13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6A6641" w:rsidRPr="006A6641">
              <w:rPr>
                <w:rFonts w:ascii="Times New Roman" w:hAnsi="Times New Roman"/>
                <w:sz w:val="20"/>
                <w:szCs w:val="20"/>
              </w:rPr>
              <w:t>perkėlė ir skleidė gerąją patirtį bei taikė inovacijas dėstomo studijų dalyko (modulio) srityje;</w:t>
            </w:r>
          </w:p>
        </w:tc>
        <w:tc>
          <w:tcPr>
            <w:tcW w:w="706" w:type="pct"/>
          </w:tcPr>
          <w:p w14:paraId="5BF01185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DD12A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3225E3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37B7CB5" w14:textId="77777777" w:rsidTr="00AE70C4">
        <w:tc>
          <w:tcPr>
            <w:tcW w:w="2868" w:type="pct"/>
          </w:tcPr>
          <w:p w14:paraId="2C70B559" w14:textId="04D218EE" w:rsidR="001C042C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4. tobulino dėstomus studijų dalykus (modulius) ir, esant poreikiui, rengė naujus studijų dalykus (modulius) (pagal veiklos planą);</w:t>
            </w:r>
          </w:p>
        </w:tc>
        <w:tc>
          <w:tcPr>
            <w:tcW w:w="706" w:type="pct"/>
          </w:tcPr>
          <w:p w14:paraId="7AE9E39B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CDAE10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29B8649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9F0D2C" w14:textId="77777777" w:rsidTr="00AE70C4">
        <w:tc>
          <w:tcPr>
            <w:tcW w:w="2868" w:type="pct"/>
          </w:tcPr>
          <w:p w14:paraId="54C11AC0" w14:textId="5B0B4EC2" w:rsidR="001C042C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5. vykdė metodinę veiklą (ne mažiau kaip 260 val. per kadenciją);</w:t>
            </w:r>
          </w:p>
        </w:tc>
        <w:tc>
          <w:tcPr>
            <w:tcW w:w="706" w:type="pct"/>
          </w:tcPr>
          <w:p w14:paraId="0F2C1231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8C29E7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D47268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50FF6AC5" w14:textId="77777777" w:rsidTr="00AE70C4">
        <w:tc>
          <w:tcPr>
            <w:tcW w:w="2868" w:type="pct"/>
          </w:tcPr>
          <w:p w14:paraId="19C926EE" w14:textId="09A390AD" w:rsidR="001C042C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6. tobulino mokymo(-</w:t>
            </w:r>
            <w:proofErr w:type="spellStart"/>
            <w:r w:rsidRPr="006A6641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6A6641">
              <w:rPr>
                <w:rFonts w:ascii="Times New Roman" w:hAnsi="Times New Roman"/>
                <w:sz w:val="20"/>
                <w:szCs w:val="20"/>
              </w:rPr>
              <w:t>), tyrimų, dalykines ir bendrąsias kompetencijas (ne mažiau kaip 120 valandų per kadenciją);</w:t>
            </w:r>
          </w:p>
        </w:tc>
        <w:tc>
          <w:tcPr>
            <w:tcW w:w="706" w:type="pct"/>
          </w:tcPr>
          <w:p w14:paraId="54E7390C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584713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4F89F2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6E492D2D" w14:textId="77777777" w:rsidTr="00AE70C4">
        <w:tc>
          <w:tcPr>
            <w:tcW w:w="2868" w:type="pct"/>
          </w:tcPr>
          <w:p w14:paraId="4CB766E0" w14:textId="24772A8D" w:rsidR="001C042C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7. vykdė TMTEP veiklą ir šios veiklos rezultatus paskelbė ne mažiau kaip 2 publikacijose ne žemesnio lygmens nei recenzuojamuose moksliniuose leidiniuose, rezultatus pristatė mokslo renginiuose.</w:t>
            </w:r>
          </w:p>
        </w:tc>
        <w:tc>
          <w:tcPr>
            <w:tcW w:w="706" w:type="pct"/>
          </w:tcPr>
          <w:p w14:paraId="32F26BB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91B9BE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39DFBD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23203039" w:rsidR="00AE70C4" w:rsidRPr="000E3139" w:rsidRDefault="00ED53C7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Atitiko ne mažiau kaip 2 iš šių kvalifikacinių reikalavimų</w:t>
            </w:r>
            <w:r w:rsidR="00AE70C4" w:rsidRPr="000E3139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3523D7D0" w:rsidR="00AE70C4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1. skaitė ne mažiau kaip 2 pranešimus nacionalinėse ir (ar) tarptautinėse mokslinėse konferencijose;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0B54D3EB" w:rsidR="00AE70C4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2. inicijavo, rengė tarptautinius / nacionalinius / regioninius projektus ir (arba) juose dalyvavo (savarankiškai arba grupėje parengta bent 1 paraiška);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2F89FD59" w14:textId="77777777" w:rsidTr="00AE70C4">
        <w:tc>
          <w:tcPr>
            <w:tcW w:w="2868" w:type="pct"/>
          </w:tcPr>
          <w:p w14:paraId="047D1E08" w14:textId="6C7BD88C" w:rsidR="00ED53C7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 xml:space="preserve">3. organizavo mokslo ir (arba) studijų renginius (ne mažiau kaip 2 renginiai); </w:t>
            </w:r>
          </w:p>
        </w:tc>
        <w:tc>
          <w:tcPr>
            <w:tcW w:w="706" w:type="pct"/>
          </w:tcPr>
          <w:p w14:paraId="4EF5C7E3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6022508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B538E61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1" w:rsidRPr="00AE70C4" w14:paraId="26F2973F" w14:textId="77777777" w:rsidTr="00AE70C4">
        <w:tc>
          <w:tcPr>
            <w:tcW w:w="2868" w:type="pct"/>
          </w:tcPr>
          <w:p w14:paraId="324342FD" w14:textId="53242236" w:rsidR="006A6641" w:rsidRPr="006A6641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6641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>rengė ir realizavo neformalaus švietimo programas (pagal veiklos planą);</w:t>
            </w:r>
          </w:p>
        </w:tc>
        <w:tc>
          <w:tcPr>
            <w:tcW w:w="706" w:type="pct"/>
          </w:tcPr>
          <w:p w14:paraId="596DC04C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276FC06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9AF58E9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4679AABE" w14:textId="77777777" w:rsidTr="00AE70C4">
        <w:tc>
          <w:tcPr>
            <w:tcW w:w="2868" w:type="pct"/>
          </w:tcPr>
          <w:p w14:paraId="315F2230" w14:textId="6179C7D8" w:rsidR="00ED53C7" w:rsidRPr="000E3139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>. vykdė konsultacinę veiklą, dalyvavo švietėjiškoje veikloje (ne mažiau kaip 100 valandų per kadenciją);</w:t>
            </w:r>
          </w:p>
        </w:tc>
        <w:tc>
          <w:tcPr>
            <w:tcW w:w="706" w:type="pct"/>
          </w:tcPr>
          <w:p w14:paraId="29AF6414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89F2889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CE2DE5F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641" w:rsidRPr="00AE70C4" w14:paraId="601FFA2A" w14:textId="77777777" w:rsidTr="00AE70C4">
        <w:tc>
          <w:tcPr>
            <w:tcW w:w="2868" w:type="pct"/>
          </w:tcPr>
          <w:p w14:paraId="5F5F08B4" w14:textId="1A3E3DD6" w:rsidR="006A6641" w:rsidRPr="006A6641" w:rsidRDefault="006A6641" w:rsidP="006A6641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>. atnaujino praktinio darbo patirtį pagal dėstomų dalykų (modulių) turinį ne mažiau kaip</w:t>
            </w:r>
            <w:r w:rsidR="00244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641">
              <w:rPr>
                <w:rFonts w:ascii="Times New Roman" w:hAnsi="Times New Roman"/>
                <w:sz w:val="20"/>
                <w:szCs w:val="20"/>
              </w:rPr>
              <w:t>160 val. praktinėje(-</w:t>
            </w:r>
            <w:proofErr w:type="spellStart"/>
            <w:r w:rsidRPr="006A6641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6A6641">
              <w:rPr>
                <w:rFonts w:ascii="Times New Roman" w:hAnsi="Times New Roman"/>
                <w:sz w:val="20"/>
                <w:szCs w:val="20"/>
              </w:rPr>
              <w:t>) stažuotėje(-</w:t>
            </w:r>
            <w:proofErr w:type="spellStart"/>
            <w:r w:rsidRPr="006A6641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6A6641">
              <w:rPr>
                <w:rFonts w:ascii="Times New Roman" w:hAnsi="Times New Roman"/>
                <w:sz w:val="20"/>
                <w:szCs w:val="20"/>
              </w:rPr>
              <w:t>) įmonėje, įstaigoje, organizacijoje (šis reikalavimas įskaitomas asmenims, kurie dirba kitose atitinkamo profilio institucijose).</w:t>
            </w:r>
          </w:p>
        </w:tc>
        <w:tc>
          <w:tcPr>
            <w:tcW w:w="706" w:type="pct"/>
          </w:tcPr>
          <w:p w14:paraId="5BDDC678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613C4B4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F6E28CD" w14:textId="77777777" w:rsidR="006A6641" w:rsidRPr="00AC01BF" w:rsidRDefault="006A6641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08B8B6" w14:textId="6F8241DE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6A6641">
        <w:rPr>
          <w:rFonts w:ascii="Times New Roman" w:hAnsi="Times New Roman"/>
          <w:sz w:val="24"/>
          <w:szCs w:val="24"/>
        </w:rPr>
        <w:lastRenderedPageBreak/>
        <w:t>Atitinka dėstomo dalyko kryptį/kryptis, kurioje (-</w:t>
      </w:r>
      <w:proofErr w:type="spellStart"/>
      <w:r w:rsidRPr="006A6641">
        <w:rPr>
          <w:rFonts w:ascii="Times New Roman" w:hAnsi="Times New Roman"/>
          <w:sz w:val="24"/>
          <w:szCs w:val="24"/>
        </w:rPr>
        <w:t>se</w:t>
      </w:r>
      <w:proofErr w:type="spellEnd"/>
      <w:r w:rsidRPr="006A6641">
        <w:rPr>
          <w:rFonts w:ascii="Times New Roman" w:hAnsi="Times New Roman"/>
          <w:sz w:val="24"/>
          <w:szCs w:val="24"/>
        </w:rPr>
        <w:t xml:space="preserve">) </w:t>
      </w:r>
      <w:r w:rsidR="002356E6" w:rsidRPr="006A6641">
        <w:rPr>
          <w:rFonts w:ascii="Times New Roman" w:hAnsi="Times New Roman"/>
          <w:sz w:val="24"/>
          <w:szCs w:val="24"/>
        </w:rPr>
        <w:t>atestuojasi</w:t>
      </w:r>
    </w:p>
    <w:p w14:paraId="18A307D8" w14:textId="77777777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6A6641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6A6641">
        <w:rPr>
          <w:rFonts w:ascii="Times New Roman" w:hAnsi="Times New Roman"/>
          <w:sz w:val="24"/>
          <w:szCs w:val="24"/>
        </w:rPr>
        <w:t xml:space="preserve">Dėstytojas </w:t>
      </w:r>
      <w:r w:rsidRPr="006A6641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1C042C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1C042C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1C04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1C042C">
      <w:pPr>
        <w:spacing w:after="0" w:line="240" w:lineRule="auto"/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1C042C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0E5C1A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CD0"/>
    <w:multiLevelType w:val="multilevel"/>
    <w:tmpl w:val="DDD0FF14"/>
    <w:lvl w:ilvl="0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62" w:hanging="852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660" w:hanging="8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32" w:hanging="8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04" w:hanging="8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77" w:hanging="8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9" w:hanging="8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21" w:hanging="852"/>
      </w:pPr>
      <w:rPr>
        <w:rFonts w:hint="default"/>
        <w:lang w:val="lt-LT" w:eastAsia="en-US" w:bidi="ar-SA"/>
      </w:rPr>
    </w:lvl>
  </w:abstractNum>
  <w:abstractNum w:abstractNumId="1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1"/>
  </w:num>
  <w:num w:numId="2" w16cid:durableId="2556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0E3139"/>
    <w:rsid w:val="000E5C1A"/>
    <w:rsid w:val="00120AA8"/>
    <w:rsid w:val="001C042C"/>
    <w:rsid w:val="002356E6"/>
    <w:rsid w:val="00244810"/>
    <w:rsid w:val="002715F5"/>
    <w:rsid w:val="002E1A4B"/>
    <w:rsid w:val="006A6641"/>
    <w:rsid w:val="00782960"/>
    <w:rsid w:val="007911F2"/>
    <w:rsid w:val="009805EA"/>
    <w:rsid w:val="00AC01BF"/>
    <w:rsid w:val="00AE70C4"/>
    <w:rsid w:val="00B615E9"/>
    <w:rsid w:val="00BB5009"/>
    <w:rsid w:val="00BC220A"/>
    <w:rsid w:val="00BD5034"/>
    <w:rsid w:val="00BE1D18"/>
    <w:rsid w:val="00BE2B6C"/>
    <w:rsid w:val="00DB1267"/>
    <w:rsid w:val="00DF2912"/>
    <w:rsid w:val="00E2390A"/>
    <w:rsid w:val="00ED53C7"/>
    <w:rsid w:val="00F778DB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B98F8-932D-4A9F-9FBD-8057313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6</cp:revision>
  <dcterms:created xsi:type="dcterms:W3CDTF">2024-03-07T08:19:00Z</dcterms:created>
  <dcterms:modified xsi:type="dcterms:W3CDTF">2024-03-07T09:49:00Z</dcterms:modified>
</cp:coreProperties>
</file>